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06" w:rsidRPr="00DC6606" w:rsidRDefault="00DC6606" w:rsidP="00DC6606">
      <w:pPr>
        <w:pStyle w:val="a3"/>
        <w:ind w:firstLine="360"/>
        <w:jc w:val="center"/>
        <w:rPr>
          <w:rFonts w:asciiTheme="minorHAnsi" w:hAnsiTheme="minorHAnsi"/>
          <w:b/>
          <w:bCs/>
        </w:rPr>
      </w:pPr>
      <w:r w:rsidRPr="00DC6606">
        <w:rPr>
          <w:rFonts w:asciiTheme="minorHAnsi" w:hAnsiTheme="minorHAnsi"/>
          <w:b/>
          <w:bCs/>
        </w:rPr>
        <w:t>ТРУДОВОЙ ДОГОВОР № 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г. ____________</w:t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  <w:t xml:space="preserve">         «___»_________  ____ г.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Общество с ограниченной ответственностью «________________» (далее – работодатель), в лице генерального директора _________________________, действующего на основании Устава, и _________________________________ (далее – работник), заключили настоящий договор о нижеследующем.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1. Работник принимается на работу в службу маркетинга ООО «___________________» на должность руководителя коммерческой службы.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2. Дата начала работы – ____ __________________ 200__ года.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3. Настоящий договор является договором по основному месту работы.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4. Работник принят с испытательным сроком продолжительностью три месяца.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5. Работник имеет право на: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предоставление ему работы, обусловленной трудовым договором;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полную достоверную информацию об условиях труда и требованиях охраны труда на рабочем месте;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защиту своих трудовых прав, свобод и законных интересов всеми не запрещенными законом способами;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обязательное социальное страхование в случаях, предусмотренных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полную информацию о своих персональных данных и обработке этих данных;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определение своих представителей для защиты своих персональных данных;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доступ к относящимся к ним медицинским данным с помощью медицинского специалиста по их выбору;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6. Работник обязан: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добросовестно исполнять свои трудовые обязанности, возложенные на него настоящим договором и должностной инструкцией;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соблюдать правила внутреннего трудового распорядка;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соблюдать трудовую дисциплину;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выполнять установленные нормы труда;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соблюдать требования по охране труда и обеспечению безопасности труда;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бережно относиться к имуществу работодателя и других работников;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не разглашать охраняемую законом коммерческую, служебную и иную тайну, ставшую ему известной в связи с исполнением своих трудовых обязанностей.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lastRenderedPageBreak/>
        <w:t>К трудовым обязанностям работника относится: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планирование деятельности предприятия в части продаж печатной продукции и рекламных услуг коммерческой службой предприятия, направленное на достижение показателей продаж и развития, установленных локальными нормативными актами предприятия;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детализация планов работы предприятия в планы коммерческой службы и каждого работника коммерческой службы, разъяснение каждому работнику коммерческой службы его роли в реализации общих планов предприятия и значения его работы;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обеспечение исполнения планов коммерческим отделом и каждым работником отдела путем систематического контроля деятельности работников, консультирования работников, направления работников на повышение квалификации, своевременного выявления и замены неэффективных работников и другими методами;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координация взаимодействия работников коммерческой службы между собой, с другими службами предприятия и внешними контрагентами;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своевременное выявление проблем и нарушений в работе коммерческой службы, во взаимодействии работников между собой, с другими службами предприятия и внешними контрагентами, принятие всех мер к устранению проблем и немедленное информирование о возникающих проблемах и принятых мерах непосредственного руководителя;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обеспечение систематического ведения отчетности работниками коммерческой службы в соответствии с требованиями их должностных инструкций и локальных нормативных актов предприятия, консолидация отчетности в сводные отчеты о работе коммерческой службы и предоставление непосредственному руководителю;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личное изучение и организация изучения работниками коммерческой службы всей доступной информации по рынку книгоиздательства и книготорговли, путем использования открытых источников информации и постоянного поиска новых источников;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обеспечение максимально полного насыщения работниками банка данных по реальным и потенциальным клиентам предприятия, обеспечение сохранности информации и недоступности информации конкурентам;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участие в совещаниях и конференциях, проводимых непосредственным руководителем или руководством предприятия;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подготовка личной периодической отчетности в соответствии с требованиями непосредственного руководителя, руководства предприятия и (или) установленными локальными нормативными актами предприятия;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– исполнение указаний и распоряжений непосредственного руководителя, приказов, распоряжений и иных локальных нормативных актов руководства предприятия.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7. Работодатель имеет право: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заключать, изменять и расторгать трудовой договор в порядке и на условиях, которые установлены Трудовым кодексом Российской Федерации, иными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поощрять работника за добросовестный эффективный труд;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по заявлению работника разрешить ему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8. Работодатель обязан: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соблюдать законы и иные нормативные правовые акты, локальные нормативные акты, условия коллективного договора, соглашений и трудового договора;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предоставлять работнику работу, обусловленную трудовым договором;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обеспечивать безопасность труда и условия, отвечающие требованиям охраны и гигиены труда;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выплачивать в полном размере причитающуюся работнику заработную плату в сроки, установленные Трудовым кодексом Российской Федерации, правилами внутреннего трудового распорядка организации, трудовым договором;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lastRenderedPageBreak/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исполнять иные обязанности, предусмотренные Трудовым кодексом Российской Федерации, федеральными законами и иными нормативными правовыми актами, содержащими нормы трудового права.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9. Условия труда отвечают требованиям охраны и гигиены труда. Работник не будет работать в тяжелых, вредных, и (или) опасных условиях труда, а также в местностях с особыми климатическими условиями.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10. Работнику устанавливается должностной оклад в сумме 11 500 (Одиннадцать тысяч пятьсот) рублей, а также поощрительные выплаты, предусмотренные локальными актами работодателя.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11. Работнику предоставляется ежегодный основной оплачиваемый отпуск продолжительностью 28 календарных дней.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12. Работодатель осуществляет обязательное социальное страхование работника от несчастных случаев на производстве и профессиональных заболеваний в соответствии с законодательством Российской Федерации.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13. Настоящий договор составлен в двух экземплярах: один экземпляр передается работнику, другой хранится у работодателя.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14. Работник обязуется не разглашать охраняемую законом коммерческую, служебную и иную тайну, ставшую ему известной в связи с исполнением своих трудовых обязанностей по настоящему договору, в соответствии с законодательством Российской Федерации после прекращения настоящего договора.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15. Работник несет материальную ответственность в полном размере причиненного работодателю ущерба за разглашение сведений, составляющих охраняемую законом служебную, коммерческую или иную тайну, в случаях, предусмотренных федеральными законами, в том числе после прекращения настоящего договора.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16. Настоящий договор вступает в силу со дня его подписания работником и работодателем.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17. Условия настоящего договора могут быть изменены только по соглашению работника и работодателя в письменной форме.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Работодатель:</w:t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</w:r>
      <w:r w:rsidRPr="00DC6606">
        <w:rPr>
          <w:rFonts w:asciiTheme="minorHAnsi" w:hAnsiTheme="minorHAnsi"/>
        </w:rPr>
        <w:tab/>
        <w:t>Работник: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  <w:sectPr w:rsidR="00DC6606" w:rsidRPr="00DC6606" w:rsidSect="00631058">
          <w:pgSz w:w="11906" w:h="16838"/>
          <w:pgMar w:top="1134" w:right="1152" w:bottom="1134" w:left="1152" w:header="708" w:footer="708" w:gutter="0"/>
          <w:cols w:space="708"/>
          <w:docGrid w:linePitch="360"/>
        </w:sect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lastRenderedPageBreak/>
        <w:t>Общество с ограниченной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ответственностью «_____________»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ОГРН 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ИНН _____________ / КПП 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Место нахождения (место работы):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______________________________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 xml:space="preserve">Генеральный директор __________ 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 xml:space="preserve">      М.П.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__________________________________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ind w:firstLine="360"/>
        <w:rPr>
          <w:rFonts w:asciiTheme="minorHAnsi" w:hAnsiTheme="minorHAnsi"/>
        </w:rPr>
      </w:pPr>
      <w:r w:rsidRPr="00DC6606">
        <w:rPr>
          <w:rFonts w:asciiTheme="minorHAnsi" w:hAnsiTheme="minorHAnsi"/>
        </w:rPr>
        <w:t>Страховое свидетельство государственного пенсионного страхования</w:t>
      </w: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№ ______________________</w:t>
      </w: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Дата рождения: «__» ________ ___ г.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Паспорт: _______________________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Местожительства: г._____________________________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</w:p>
    <w:p w:rsidR="00DC6606" w:rsidRPr="00DC6606" w:rsidRDefault="00DC6606" w:rsidP="00DC6606">
      <w:pPr>
        <w:pStyle w:val="a3"/>
        <w:jc w:val="both"/>
        <w:rPr>
          <w:rFonts w:asciiTheme="minorHAnsi" w:hAnsiTheme="minorHAnsi"/>
        </w:rPr>
      </w:pPr>
      <w:r w:rsidRPr="00DC6606">
        <w:rPr>
          <w:rFonts w:asciiTheme="minorHAnsi" w:hAnsiTheme="minorHAnsi"/>
        </w:rPr>
        <w:t>____________________________</w:t>
      </w: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  <w:sectPr w:rsidR="00DC6606" w:rsidRPr="00DC6606" w:rsidSect="004E6DE5">
          <w:type w:val="continuous"/>
          <w:pgSz w:w="11906" w:h="16838"/>
          <w:pgMar w:top="1134" w:right="1152" w:bottom="1134" w:left="1152" w:header="708" w:footer="708" w:gutter="0"/>
          <w:cols w:num="2" w:space="709"/>
          <w:docGrid w:linePitch="360"/>
        </w:sectPr>
      </w:pPr>
    </w:p>
    <w:p w:rsidR="00DC6606" w:rsidRPr="00DC6606" w:rsidRDefault="00DC6606" w:rsidP="00DC6606">
      <w:pPr>
        <w:pStyle w:val="a3"/>
        <w:ind w:firstLine="360"/>
        <w:jc w:val="both"/>
        <w:rPr>
          <w:rFonts w:asciiTheme="minorHAnsi" w:hAnsiTheme="minorHAnsi"/>
        </w:rPr>
      </w:pPr>
      <w:bookmarkStart w:id="0" w:name="_GoBack"/>
      <w:bookmarkEnd w:id="0"/>
    </w:p>
    <w:p w:rsidR="00F764F0" w:rsidRPr="00DC6606" w:rsidRDefault="00F764F0"/>
    <w:sectPr w:rsidR="00F764F0" w:rsidRPr="00DC6606" w:rsidSect="004E6DE5">
      <w:type w:val="continuous"/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6"/>
    <w:rsid w:val="00DC6606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BF7AC-2092-4303-B213-754B1A8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C66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DC66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8975</Characters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2014-12-24T15:21:00Z</dcterms:created>
  <dcterms:modified xsi:type="dcterms:W3CDTF">2014-12-24T15:21:00Z</dcterms:modified>
</cp:coreProperties>
</file>